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98E4E" w14:textId="2C1ADBD8" w:rsidR="00D86579" w:rsidRPr="00796E2F" w:rsidRDefault="00EA5DD8">
      <w:pPr>
        <w:spacing w:line="276" w:lineRule="auto"/>
        <w:jc w:val="both"/>
        <w:rPr>
          <w:rFonts w:ascii="Calibri" w:hAnsi="Calibri" w:cs="Calibri"/>
          <w:lang w:val="en-GB"/>
        </w:rPr>
      </w:pPr>
      <w:r>
        <w:rPr>
          <w:rFonts w:cs="Calibri"/>
          <w:lang w:val="en-GB"/>
        </w:rPr>
        <w:t>VS BAD SAUERBRUNN</w:t>
      </w:r>
    </w:p>
    <w:p w14:paraId="35053D66" w14:textId="2E6F83D5" w:rsidR="00D86579" w:rsidRPr="00796E2F" w:rsidRDefault="00EA5DD8">
      <w:pPr>
        <w:spacing w:line="276" w:lineRule="auto"/>
        <w:jc w:val="right"/>
        <w:rPr>
          <w:rFonts w:ascii="Calibri" w:hAnsi="Calibri" w:cs="Calibri"/>
          <w:lang w:val="en-GB"/>
        </w:rPr>
      </w:pPr>
      <w:proofErr w:type="gramStart"/>
      <w:r>
        <w:rPr>
          <w:rFonts w:cs="Calibri"/>
          <w:lang w:val="en-GB"/>
        </w:rPr>
        <w:t xml:space="preserve">BURGENLAND; </w:t>
      </w:r>
      <w:r w:rsidR="00276E1A" w:rsidRPr="00796E2F">
        <w:rPr>
          <w:rFonts w:cs="Calibri"/>
          <w:lang w:val="en-GB"/>
        </w:rPr>
        <w:t xml:space="preserve"> November</w:t>
      </w:r>
      <w:proofErr w:type="gramEnd"/>
      <w:r w:rsidR="00276E1A" w:rsidRPr="00796E2F">
        <w:rPr>
          <w:rFonts w:cs="Calibri"/>
          <w:lang w:val="en-GB"/>
        </w:rPr>
        <w:t xml:space="preserve"> 2020</w:t>
      </w:r>
    </w:p>
    <w:p w14:paraId="25113D96" w14:textId="77777777" w:rsidR="00D86579" w:rsidRPr="00796E2F" w:rsidRDefault="00276E1A">
      <w:pPr>
        <w:spacing w:line="276" w:lineRule="auto"/>
        <w:jc w:val="both"/>
        <w:rPr>
          <w:rFonts w:ascii="Calibri" w:hAnsi="Calibri" w:cs="Calibri"/>
          <w:lang w:val="en-GB"/>
        </w:rPr>
      </w:pPr>
      <w:r w:rsidRPr="00796E2F">
        <w:rPr>
          <w:rFonts w:cs="Calibri"/>
          <w:lang w:val="en-GB"/>
        </w:rPr>
        <w:t>Dear Parents and Guardians,</w:t>
      </w:r>
    </w:p>
    <w:p w14:paraId="21745A91" w14:textId="45E57C85" w:rsidR="00D86579" w:rsidRPr="00796E2F" w:rsidRDefault="00276E1A">
      <w:pPr>
        <w:pStyle w:val="KeinLeerraum"/>
        <w:spacing w:line="276" w:lineRule="auto"/>
        <w:jc w:val="both"/>
        <w:rPr>
          <w:rFonts w:ascii="Calibri" w:hAnsi="Calibri" w:cs="Calibri"/>
          <w:lang w:val="en-GB"/>
        </w:rPr>
      </w:pPr>
      <w:r w:rsidRPr="00796E2F">
        <w:rPr>
          <w:rFonts w:cs="Calibri"/>
          <w:lang w:val="en-GB"/>
        </w:rPr>
        <w:t xml:space="preserve">The coronavirus pandemic is a major challenge for us all. Our aim is to ensure that schools operate as normally as possible. Unfortunately, there is no let-up in the COVID-19 pandemic. </w:t>
      </w:r>
      <w:r w:rsidR="00F04ABF">
        <w:rPr>
          <w:rFonts w:cs="Calibri"/>
          <w:lang w:val="en-GB"/>
        </w:rPr>
        <w:t>With this in mind, we</w:t>
      </w:r>
      <w:r w:rsidRPr="00796E2F">
        <w:rPr>
          <w:rFonts w:cs="Calibri"/>
          <w:lang w:val="en-GB"/>
        </w:rPr>
        <w:t xml:space="preserve"> ask</w:t>
      </w:r>
      <w:r w:rsidR="003E4A83">
        <w:rPr>
          <w:rFonts w:cs="Calibri"/>
          <w:lang w:val="en-GB"/>
        </w:rPr>
        <w:t xml:space="preserve"> for your continued help in </w:t>
      </w:r>
      <w:r w:rsidR="00F04ABF">
        <w:rPr>
          <w:rFonts w:cs="Calibri"/>
          <w:lang w:val="en-GB"/>
        </w:rPr>
        <w:t xml:space="preserve">our efforts to </w:t>
      </w:r>
      <w:r w:rsidRPr="00796E2F">
        <w:rPr>
          <w:rFonts w:cs="Calibri"/>
          <w:lang w:val="en-GB"/>
        </w:rPr>
        <w:t>contain the spread of the virus as much as possible. This includes not sending your children to school if they are displaying any signs of illness and – if they are over 6 – providing them with a face mask to wear at school.</w:t>
      </w:r>
    </w:p>
    <w:p w14:paraId="07C33390" w14:textId="77777777" w:rsidR="00D86579" w:rsidRPr="00796E2F" w:rsidRDefault="00D86579">
      <w:pPr>
        <w:pStyle w:val="KeinLeerraum"/>
        <w:spacing w:line="276" w:lineRule="auto"/>
        <w:jc w:val="both"/>
        <w:rPr>
          <w:rFonts w:ascii="Calibri" w:hAnsi="Calibri" w:cs="Calibri"/>
          <w:lang w:val="en-GB"/>
        </w:rPr>
      </w:pPr>
    </w:p>
    <w:p w14:paraId="669DC858" w14:textId="0010001B" w:rsidR="00D86579" w:rsidRPr="00796E2F" w:rsidRDefault="00276E1A">
      <w:pPr>
        <w:spacing w:line="276" w:lineRule="auto"/>
        <w:jc w:val="both"/>
        <w:rPr>
          <w:rFonts w:ascii="Calibri" w:hAnsi="Calibri" w:cs="Calibri"/>
          <w:lang w:val="en-GB"/>
        </w:rPr>
      </w:pPr>
      <w:r w:rsidRPr="00796E2F">
        <w:rPr>
          <w:rFonts w:cs="Calibri"/>
          <w:lang w:val="en-GB"/>
        </w:rPr>
        <w:t xml:space="preserve">Until now, any child in school with typical COVID-19 symptoms was considered a suspected case. The school office had to inform the health authority, which then usually ordered a (PCR) coronavirus test. </w:t>
      </w:r>
      <w:r w:rsidR="00796E2F">
        <w:rPr>
          <w:rFonts w:cs="Calibri"/>
          <w:lang w:val="en-GB"/>
        </w:rPr>
        <w:t xml:space="preserve">There would be a wait </w:t>
      </w:r>
      <w:r w:rsidR="00264D6A">
        <w:rPr>
          <w:rFonts w:cs="Calibri"/>
          <w:lang w:val="en-GB"/>
        </w:rPr>
        <w:t>before</w:t>
      </w:r>
      <w:r w:rsidRPr="00796E2F">
        <w:rPr>
          <w:rFonts w:cs="Calibri"/>
          <w:lang w:val="en-GB"/>
        </w:rPr>
        <w:t xml:space="preserve"> the test </w:t>
      </w:r>
      <w:r w:rsidR="00264D6A">
        <w:rPr>
          <w:rFonts w:cs="Calibri"/>
          <w:lang w:val="en-GB"/>
        </w:rPr>
        <w:t>could</w:t>
      </w:r>
      <w:r w:rsidRPr="00796E2F">
        <w:rPr>
          <w:rFonts w:cs="Calibri"/>
          <w:lang w:val="en-GB"/>
        </w:rPr>
        <w:t xml:space="preserve"> be carried out and </w:t>
      </w:r>
      <w:r w:rsidR="00264D6A">
        <w:rPr>
          <w:rFonts w:cs="Calibri"/>
          <w:lang w:val="en-GB"/>
        </w:rPr>
        <w:t xml:space="preserve">then </w:t>
      </w:r>
      <w:r w:rsidRPr="00796E2F">
        <w:rPr>
          <w:rFonts w:cs="Calibri"/>
          <w:lang w:val="en-GB"/>
        </w:rPr>
        <w:t xml:space="preserve">another </w:t>
      </w:r>
      <w:proofErr w:type="gramStart"/>
      <w:r w:rsidRPr="00796E2F">
        <w:rPr>
          <w:rFonts w:cs="Calibri"/>
          <w:lang w:val="en-GB"/>
        </w:rPr>
        <w:t>wait</w:t>
      </w:r>
      <w:proofErr w:type="gramEnd"/>
      <w:r w:rsidRPr="00796E2F">
        <w:rPr>
          <w:rFonts w:cs="Calibri"/>
          <w:lang w:val="en-GB"/>
        </w:rPr>
        <w:t xml:space="preserve"> for the results. This often resulted in a great deal of </w:t>
      </w:r>
      <w:r w:rsidR="00F04ABF">
        <w:rPr>
          <w:rFonts w:cs="Calibri"/>
          <w:lang w:val="en-GB"/>
        </w:rPr>
        <w:t>upheaval</w:t>
      </w:r>
      <w:r w:rsidRPr="00796E2F">
        <w:rPr>
          <w:rFonts w:cs="Calibri"/>
          <w:lang w:val="en-GB"/>
        </w:rPr>
        <w:t xml:space="preserve"> at the school: parents had to stay at home with their child and wait for a test; teachers had to self-isolate and were unable to teach, even if the child did not test positive</w:t>
      </w:r>
      <w:r w:rsidR="00F04ABF">
        <w:rPr>
          <w:rFonts w:cs="Calibri"/>
          <w:lang w:val="en-GB"/>
        </w:rPr>
        <w:t xml:space="preserve"> for the virus</w:t>
      </w:r>
      <w:r w:rsidRPr="00796E2F">
        <w:rPr>
          <w:rFonts w:cs="Calibri"/>
          <w:lang w:val="en-GB"/>
        </w:rPr>
        <w:t>.</w:t>
      </w:r>
    </w:p>
    <w:p w14:paraId="4E1BB82D" w14:textId="47CCE117" w:rsidR="00D86579" w:rsidRPr="00796E2F" w:rsidRDefault="00276E1A">
      <w:pPr>
        <w:spacing w:line="276" w:lineRule="auto"/>
        <w:jc w:val="both"/>
        <w:rPr>
          <w:rFonts w:ascii="Calibri" w:hAnsi="Calibri" w:cs="Calibri"/>
          <w:lang w:val="en-GB"/>
        </w:rPr>
      </w:pPr>
      <w:r w:rsidRPr="00796E2F">
        <w:rPr>
          <w:rFonts w:cs="Calibri"/>
          <w:b/>
          <w:bCs/>
          <w:lang w:val="en-GB"/>
        </w:rPr>
        <w:t xml:space="preserve">There is now a solution to this </w:t>
      </w:r>
      <w:r w:rsidR="00F04ABF">
        <w:rPr>
          <w:rFonts w:cs="Calibri"/>
          <w:b/>
          <w:bCs/>
          <w:lang w:val="en-GB"/>
        </w:rPr>
        <w:t>upheaval</w:t>
      </w:r>
      <w:r w:rsidRPr="00796E2F">
        <w:rPr>
          <w:rFonts w:cs="Calibri"/>
          <w:b/>
          <w:bCs/>
          <w:lang w:val="en-GB"/>
        </w:rPr>
        <w:t xml:space="preserve"> and to the uncertainty about whether </w:t>
      </w:r>
      <w:r w:rsidR="00264D6A">
        <w:rPr>
          <w:rFonts w:cs="Calibri"/>
          <w:b/>
          <w:bCs/>
          <w:lang w:val="en-GB"/>
        </w:rPr>
        <w:t xml:space="preserve">or not </w:t>
      </w:r>
      <w:r w:rsidRPr="00796E2F">
        <w:rPr>
          <w:rFonts w:cs="Calibri"/>
          <w:b/>
          <w:bCs/>
          <w:lang w:val="en-GB"/>
        </w:rPr>
        <w:t>a child has contracted COVID-19.</w:t>
      </w:r>
      <w:r w:rsidRPr="00796E2F">
        <w:rPr>
          <w:rFonts w:cs="Calibri"/>
          <w:lang w:val="en-GB"/>
        </w:rPr>
        <w:t xml:space="preserve"> </w:t>
      </w:r>
    </w:p>
    <w:p w14:paraId="187578E2" w14:textId="74CB0A7C" w:rsidR="00D86579" w:rsidRPr="00796E2F" w:rsidRDefault="00276E1A">
      <w:pPr>
        <w:pStyle w:val="Listenabsatz"/>
        <w:numPr>
          <w:ilvl w:val="0"/>
          <w:numId w:val="1"/>
        </w:numPr>
        <w:spacing w:line="276" w:lineRule="auto"/>
        <w:jc w:val="both"/>
        <w:rPr>
          <w:rFonts w:ascii="Calibri" w:hAnsi="Calibri" w:cs="Calibri"/>
          <w:lang w:val="en-GB"/>
        </w:rPr>
      </w:pPr>
      <w:r w:rsidRPr="00796E2F">
        <w:rPr>
          <w:rFonts w:cs="Calibri"/>
          <w:lang w:val="en-GB"/>
        </w:rPr>
        <w:t xml:space="preserve">The Federal Ministry of Education, Science and Research (BMBWF) will be providing Austrian schools with rapid antigen tests. </w:t>
      </w:r>
    </w:p>
    <w:p w14:paraId="6DAB241B" w14:textId="04A596D0" w:rsidR="00D86579" w:rsidRPr="00796E2F" w:rsidRDefault="00276E1A">
      <w:pPr>
        <w:pStyle w:val="Listenabsatz"/>
        <w:numPr>
          <w:ilvl w:val="0"/>
          <w:numId w:val="1"/>
        </w:numPr>
        <w:spacing w:line="276" w:lineRule="auto"/>
        <w:jc w:val="both"/>
        <w:rPr>
          <w:rFonts w:ascii="Calibri" w:hAnsi="Calibri" w:cs="Calibri"/>
          <w:lang w:val="en-GB"/>
        </w:rPr>
      </w:pPr>
      <w:r w:rsidRPr="00796E2F">
        <w:rPr>
          <w:rFonts w:cs="Calibri"/>
          <w:lang w:val="en-GB"/>
        </w:rPr>
        <w:t>The</w:t>
      </w:r>
      <w:r w:rsidR="00B40D1D">
        <w:rPr>
          <w:rFonts w:cs="Calibri"/>
          <w:lang w:val="en-GB"/>
        </w:rPr>
        <w:t xml:space="preserve"> evaluation of these tests does not require a laboratory</w:t>
      </w:r>
      <w:r w:rsidRPr="00796E2F">
        <w:rPr>
          <w:rFonts w:cs="Calibri"/>
          <w:lang w:val="en-GB"/>
        </w:rPr>
        <w:t xml:space="preserve">. The result is available </w:t>
      </w:r>
      <w:r w:rsidR="00264D6A">
        <w:rPr>
          <w:rFonts w:cs="Calibri"/>
          <w:lang w:val="en-GB"/>
        </w:rPr>
        <w:t>after</w:t>
      </w:r>
      <w:r w:rsidRPr="00796E2F">
        <w:rPr>
          <w:rFonts w:cs="Calibri"/>
          <w:lang w:val="en-GB"/>
        </w:rPr>
        <w:t xml:space="preserve"> 15 to 30 minutes. </w:t>
      </w:r>
    </w:p>
    <w:p w14:paraId="59950DE1" w14:textId="6FCFA09A" w:rsidR="00D86579" w:rsidRPr="00796E2F" w:rsidRDefault="00276E1A">
      <w:pPr>
        <w:pStyle w:val="Listenabsatz"/>
        <w:numPr>
          <w:ilvl w:val="0"/>
          <w:numId w:val="1"/>
        </w:numPr>
        <w:spacing w:line="276" w:lineRule="auto"/>
        <w:jc w:val="both"/>
        <w:rPr>
          <w:rFonts w:ascii="Calibri" w:hAnsi="Calibri" w:cs="Calibri"/>
          <w:lang w:val="en-GB"/>
        </w:rPr>
      </w:pPr>
      <w:r w:rsidRPr="00796E2F">
        <w:rPr>
          <w:rFonts w:cs="Calibri"/>
          <w:lang w:val="en-GB"/>
        </w:rPr>
        <w:t xml:space="preserve">These tests are a very innovative and harmless way of determining whether any symptoms </w:t>
      </w:r>
      <w:r w:rsidR="000B3016">
        <w:rPr>
          <w:rFonts w:cs="Calibri"/>
          <w:lang w:val="en-GB"/>
        </w:rPr>
        <w:t>experienced by</w:t>
      </w:r>
      <w:r w:rsidRPr="00796E2F">
        <w:rPr>
          <w:rFonts w:cs="Calibri"/>
          <w:lang w:val="en-GB"/>
        </w:rPr>
        <w:t xml:space="preserve"> the pupils and staff at our school are caused by the virus.</w:t>
      </w:r>
    </w:p>
    <w:p w14:paraId="46424422" w14:textId="02AE0891" w:rsidR="00D86579" w:rsidRPr="00796E2F" w:rsidRDefault="00276E1A">
      <w:pPr>
        <w:spacing w:line="276" w:lineRule="auto"/>
        <w:jc w:val="both"/>
        <w:rPr>
          <w:rFonts w:ascii="Calibri" w:hAnsi="Calibri" w:cs="Calibri"/>
          <w:lang w:val="en-GB"/>
        </w:rPr>
      </w:pPr>
      <w:r w:rsidRPr="00796E2F">
        <w:rPr>
          <w:rFonts w:cs="Calibri"/>
          <w:lang w:val="en-GB"/>
        </w:rPr>
        <w:t xml:space="preserve">I </w:t>
      </w:r>
      <w:r w:rsidR="00562279">
        <w:rPr>
          <w:rFonts w:cs="Calibri"/>
          <w:lang w:val="en-GB"/>
        </w:rPr>
        <w:t>am</w:t>
      </w:r>
      <w:r w:rsidRPr="00796E2F">
        <w:rPr>
          <w:rFonts w:cs="Calibri"/>
          <w:lang w:val="en-GB"/>
        </w:rPr>
        <w:t xml:space="preserve"> therefore</w:t>
      </w:r>
      <w:r w:rsidR="00562279">
        <w:rPr>
          <w:rFonts w:cs="Calibri"/>
          <w:lang w:val="en-GB"/>
        </w:rPr>
        <w:t xml:space="preserve"> writing to</w:t>
      </w:r>
      <w:r w:rsidRPr="00796E2F">
        <w:rPr>
          <w:rFonts w:cs="Calibri"/>
          <w:lang w:val="en-GB"/>
        </w:rPr>
        <w:t xml:space="preserve"> encourage you to make use of this service and</w:t>
      </w:r>
      <w:r w:rsidR="00373970">
        <w:rPr>
          <w:rFonts w:cs="Calibri"/>
          <w:lang w:val="en-GB"/>
        </w:rPr>
        <w:t xml:space="preserve"> to</w:t>
      </w:r>
      <w:r w:rsidRPr="00796E2F">
        <w:rPr>
          <w:rFonts w:cs="Calibri"/>
          <w:lang w:val="en-GB"/>
        </w:rPr>
        <w:t xml:space="preserve"> give your consent for your child to have the rapid antigen test. Children over 14 can give this consent themselves. Participation is, of course, voluntary and no one will be forced to take the test. In addition, we will always contact you before your child</w:t>
      </w:r>
      <w:r w:rsidR="000B3016">
        <w:rPr>
          <w:rFonts w:cs="Calibri"/>
          <w:lang w:val="en-GB"/>
        </w:rPr>
        <w:t xml:space="preserve"> is</w:t>
      </w:r>
      <w:r w:rsidRPr="00796E2F">
        <w:rPr>
          <w:rFonts w:cs="Calibri"/>
          <w:lang w:val="en-GB"/>
        </w:rPr>
        <w:t xml:space="preserve"> tested in order to discuss the specific situation with you and also to </w:t>
      </w:r>
      <w:r w:rsidR="00373970">
        <w:rPr>
          <w:rFonts w:cs="Calibri"/>
          <w:lang w:val="en-GB"/>
        </w:rPr>
        <w:t>establish</w:t>
      </w:r>
      <w:r w:rsidRPr="00796E2F">
        <w:rPr>
          <w:rFonts w:cs="Calibri"/>
          <w:lang w:val="en-GB"/>
        </w:rPr>
        <w:t xml:space="preserve"> whether you can come to the school in time for the test if you wish to do so. You also have the option to withdraw your consent. If you do not wish to give your consent, the </w:t>
      </w:r>
      <w:r w:rsidR="006D4A72">
        <w:rPr>
          <w:rFonts w:cs="Calibri"/>
          <w:lang w:val="en-GB"/>
        </w:rPr>
        <w:t>school</w:t>
      </w:r>
      <w:r w:rsidRPr="00796E2F">
        <w:rPr>
          <w:rFonts w:cs="Calibri"/>
          <w:lang w:val="en-GB"/>
        </w:rPr>
        <w:t xml:space="preserve"> office is obliged to report any suspicious symptoms to the health authority, which will then decide on further measures.</w:t>
      </w:r>
    </w:p>
    <w:p w14:paraId="773CAC8E" w14:textId="77777777" w:rsidR="00D86579" w:rsidRPr="00796E2F" w:rsidRDefault="00276E1A">
      <w:pPr>
        <w:spacing w:line="276" w:lineRule="auto"/>
        <w:jc w:val="both"/>
        <w:rPr>
          <w:rFonts w:ascii="Calibri" w:hAnsi="Calibri" w:cs="Calibri"/>
          <w:lang w:val="en-GB"/>
        </w:rPr>
      </w:pPr>
      <w:r w:rsidRPr="00796E2F">
        <w:rPr>
          <w:rFonts w:cs="Calibri"/>
          <w:b/>
          <w:bCs/>
          <w:lang w:val="en-GB"/>
        </w:rPr>
        <w:t>Use of the rapid tests provides an excellent opportunity for us all to help ensure that the school operates as smoothly as possible.</w:t>
      </w:r>
    </w:p>
    <w:p w14:paraId="6DB4CC7A" w14:textId="77777777" w:rsidR="00D86579" w:rsidRPr="00796E2F" w:rsidRDefault="00276E1A">
      <w:pPr>
        <w:spacing w:line="276" w:lineRule="auto"/>
        <w:jc w:val="both"/>
        <w:rPr>
          <w:rFonts w:ascii="Calibri" w:hAnsi="Calibri" w:cs="Calibri"/>
          <w:b/>
          <w:lang w:val="en-GB"/>
        </w:rPr>
      </w:pPr>
      <w:r w:rsidRPr="00796E2F">
        <w:rPr>
          <w:rFonts w:cs="Calibri"/>
          <w:b/>
          <w:bCs/>
          <w:lang w:val="en-GB"/>
        </w:rPr>
        <w:t xml:space="preserve">Finally, I have an urgent request: please continue to keep your child at home if he/she is displaying any signs of illness. </w:t>
      </w:r>
    </w:p>
    <w:p w14:paraId="4C155F21" w14:textId="399B77CE" w:rsidR="00D86579" w:rsidRPr="00796E2F" w:rsidRDefault="00276E1A">
      <w:pPr>
        <w:spacing w:line="276" w:lineRule="auto"/>
        <w:rPr>
          <w:rFonts w:ascii="Calibri" w:hAnsi="Calibri" w:cs="Calibri"/>
          <w:lang w:val="en-GB"/>
        </w:rPr>
      </w:pPr>
      <w:r w:rsidRPr="00796E2F">
        <w:rPr>
          <w:lang w:val="en-GB"/>
        </w:rPr>
        <w:t xml:space="preserve">For further information, please refer to the appendix to this letter and to the official information provided by the Federal Ministry of Education, Science and Research: </w:t>
      </w:r>
      <w:hyperlink r:id="rId10" w:history="1">
        <w:r w:rsidRPr="00796E2F">
          <w:rPr>
            <w:rStyle w:val="Hyperlink"/>
            <w:lang w:val="en-GB"/>
            <w14:numForm w14:val="lining"/>
          </w:rPr>
          <w:t>www.bmbwf.gv.at/antigentests</w:t>
        </w:r>
      </w:hyperlink>
      <w:r w:rsidRPr="00796E2F">
        <w:rPr>
          <w:lang w:val="en-GB"/>
          <w14:numForm w14:val="lining"/>
        </w:rPr>
        <w:t xml:space="preserve">. </w:t>
      </w:r>
    </w:p>
    <w:p w14:paraId="6AEF43BC" w14:textId="77777777" w:rsidR="00D86579" w:rsidRPr="00796E2F" w:rsidRDefault="00276E1A">
      <w:pPr>
        <w:spacing w:line="276" w:lineRule="auto"/>
        <w:jc w:val="both"/>
        <w:rPr>
          <w:rFonts w:ascii="Calibri" w:hAnsi="Calibri" w:cs="Calibri"/>
          <w:lang w:val="en-GB"/>
        </w:rPr>
      </w:pPr>
      <w:r w:rsidRPr="00796E2F">
        <w:rPr>
          <w:rFonts w:cs="Calibri"/>
          <w:lang w:val="en-GB"/>
        </w:rPr>
        <w:t>Thank you for your cooperation.</w:t>
      </w:r>
    </w:p>
    <w:p w14:paraId="122824DC" w14:textId="57948D44" w:rsidR="00D46DC6" w:rsidRDefault="00D46DC6" w:rsidP="008D095E">
      <w:pPr>
        <w:spacing w:line="276" w:lineRule="auto"/>
        <w:jc w:val="both"/>
        <w:rPr>
          <w:rFonts w:cs="Calibri"/>
          <w:highlight w:val="yellow"/>
          <w:lang w:val="en-GB"/>
        </w:rPr>
      </w:pPr>
      <w:r w:rsidRPr="00544BA3">
        <w:rPr>
          <w:rFonts w:cs="Calibri"/>
          <w:lang w:val="en-GB"/>
        </w:rPr>
        <w:t>Headteacher</w:t>
      </w:r>
      <w:r w:rsidR="00276E1A" w:rsidRPr="002E0C93">
        <w:rPr>
          <w:rFonts w:cs="Calibri"/>
          <w:lang w:val="en-GB"/>
        </w:rPr>
        <w:t xml:space="preserve"> </w:t>
      </w:r>
      <w:r>
        <w:rPr>
          <w:rFonts w:cs="Calibri"/>
          <w:highlight w:val="yellow"/>
          <w:lang w:val="en-GB"/>
        </w:rPr>
        <w:br w:type="page"/>
      </w:r>
    </w:p>
    <w:p w14:paraId="0B91800F" w14:textId="057E338C" w:rsidR="00D86579" w:rsidRPr="00796E2F" w:rsidRDefault="00EA5DD8">
      <w:pPr>
        <w:spacing w:line="276" w:lineRule="auto"/>
        <w:jc w:val="both"/>
        <w:rPr>
          <w:rFonts w:ascii="Calibri" w:hAnsi="Calibri" w:cs="Calibri"/>
          <w:lang w:val="en-GB"/>
        </w:rPr>
      </w:pPr>
      <w:r>
        <w:rPr>
          <w:rFonts w:cs="Calibri"/>
          <w:lang w:val="en-GB"/>
        </w:rPr>
        <w:lastRenderedPageBreak/>
        <w:t>VS BAD SAUERBRUNN</w:t>
      </w:r>
    </w:p>
    <w:p w14:paraId="67EA69C8" w14:textId="77777777" w:rsidR="00D86579" w:rsidRPr="00796E2F" w:rsidRDefault="00276E1A">
      <w:pPr>
        <w:spacing w:line="276" w:lineRule="auto"/>
        <w:jc w:val="both"/>
        <w:rPr>
          <w:rFonts w:ascii="Calibri" w:hAnsi="Calibri" w:cs="Calibri"/>
          <w:b/>
          <w:bCs/>
          <w:lang w:val="en-GB"/>
        </w:rPr>
      </w:pPr>
      <w:r w:rsidRPr="00796E2F">
        <w:rPr>
          <w:rFonts w:cs="Calibri"/>
          <w:b/>
          <w:bCs/>
          <w:lang w:val="en-GB"/>
        </w:rPr>
        <w:t>What happens if there is a suspected case?</w:t>
      </w:r>
    </w:p>
    <w:p w14:paraId="26E90F8D" w14:textId="77777777" w:rsidR="00D86579" w:rsidRPr="00796E2F" w:rsidRDefault="00276E1A">
      <w:pPr>
        <w:pStyle w:val="KeinLeerraum"/>
        <w:spacing w:line="276" w:lineRule="auto"/>
        <w:jc w:val="both"/>
        <w:rPr>
          <w:rFonts w:ascii="Calibri" w:hAnsi="Calibri" w:cs="Calibri"/>
          <w:lang w:val="en-GB"/>
        </w:rPr>
      </w:pPr>
      <w:r w:rsidRPr="00796E2F">
        <w:rPr>
          <w:rFonts w:cs="Calibri"/>
          <w:lang w:val="en-GB"/>
        </w:rPr>
        <w:t>If a case is suspected, the parent or guardian is notified first of all. The school office has the contact details of the parent or guardian for cases such as these (emergency contact details) and will discuss with him/her the further action to be taken.</w:t>
      </w:r>
    </w:p>
    <w:p w14:paraId="56064B4B" w14:textId="77777777" w:rsidR="00D86579" w:rsidRPr="00796E2F" w:rsidRDefault="00D86579">
      <w:pPr>
        <w:pStyle w:val="KeinLeerraum"/>
        <w:spacing w:line="276" w:lineRule="auto"/>
        <w:jc w:val="both"/>
        <w:rPr>
          <w:rFonts w:ascii="Calibri" w:hAnsi="Calibri" w:cs="Calibri"/>
          <w:lang w:val="en-GB"/>
        </w:rPr>
      </w:pPr>
    </w:p>
    <w:p w14:paraId="4A83697E" w14:textId="470FFE16" w:rsidR="00D86579" w:rsidRPr="00796E2F" w:rsidRDefault="00276E1A">
      <w:pPr>
        <w:pStyle w:val="KeinLeerraum"/>
        <w:numPr>
          <w:ilvl w:val="0"/>
          <w:numId w:val="3"/>
        </w:numPr>
        <w:spacing w:line="276" w:lineRule="auto"/>
        <w:jc w:val="both"/>
        <w:rPr>
          <w:rFonts w:ascii="Calibri" w:hAnsi="Calibri" w:cs="Calibri"/>
          <w:lang w:val="en-GB"/>
        </w:rPr>
      </w:pPr>
      <w:r w:rsidRPr="00796E2F">
        <w:rPr>
          <w:rFonts w:cs="Calibri"/>
          <w:lang w:val="en-GB"/>
        </w:rPr>
        <w:t xml:space="preserve">If a declaration of consent has been provided for the rapid antigen test, the mobile team will be notified. The parent or guardian will come to the school within one hour and will wait with his/her child for the test. If it has been agreed otherwise, the child can also have the test without </w:t>
      </w:r>
      <w:r w:rsidR="0094739D">
        <w:rPr>
          <w:rFonts w:cs="Calibri"/>
          <w:lang w:val="en-GB"/>
        </w:rPr>
        <w:t>a</w:t>
      </w:r>
      <w:r w:rsidRPr="00796E2F">
        <w:rPr>
          <w:rFonts w:cs="Calibri"/>
          <w:lang w:val="en-GB"/>
        </w:rPr>
        <w:t xml:space="preserve"> parent or guardian being present. If the parent or guardian is unable to be at the school within one hour, the declaration of consent can be withdrawn.</w:t>
      </w:r>
    </w:p>
    <w:p w14:paraId="2E72DA2C" w14:textId="77777777" w:rsidR="00D86579" w:rsidRPr="00796E2F" w:rsidRDefault="00276E1A">
      <w:pPr>
        <w:pStyle w:val="KeinLeerraum"/>
        <w:numPr>
          <w:ilvl w:val="0"/>
          <w:numId w:val="3"/>
        </w:numPr>
        <w:spacing w:line="276" w:lineRule="auto"/>
        <w:jc w:val="both"/>
        <w:rPr>
          <w:rFonts w:ascii="Calibri" w:hAnsi="Calibri" w:cs="Calibri"/>
          <w:lang w:val="en-GB"/>
        </w:rPr>
      </w:pPr>
      <w:r w:rsidRPr="00796E2F">
        <w:rPr>
          <w:rFonts w:cs="Calibri"/>
          <w:lang w:val="en-GB"/>
        </w:rPr>
        <w:t>If no declaration of consent has been provided, the parent or guardian will be asked to collect the child (or make arrangements for the child to be collected) as quickly as possible. According to the Epidemics Act, the school office must then notify the health authority and set in motion the process chain in accordance with COVID-19 hygiene, prevention and procedural guidelines.</w:t>
      </w:r>
    </w:p>
    <w:p w14:paraId="072883D5" w14:textId="77777777" w:rsidR="00D86579" w:rsidRPr="00796E2F" w:rsidRDefault="00276E1A">
      <w:pPr>
        <w:pStyle w:val="KeinLeerraum"/>
        <w:numPr>
          <w:ilvl w:val="0"/>
          <w:numId w:val="3"/>
        </w:numPr>
        <w:spacing w:line="276" w:lineRule="auto"/>
        <w:jc w:val="both"/>
        <w:rPr>
          <w:rFonts w:ascii="Calibri" w:hAnsi="Calibri" w:cs="Calibri"/>
          <w:lang w:val="en-GB"/>
        </w:rPr>
      </w:pPr>
      <w:r w:rsidRPr="00796E2F">
        <w:rPr>
          <w:rFonts w:cs="Calibri"/>
          <w:lang w:val="en-GB"/>
        </w:rPr>
        <w:t>If no declaration of consent has been provided, the school office and parent or guardian can agree in a phone call that the test should nevertheless be carried out. In this case, the declaration of consent can be signed at the school. The parent or guardian must then be at the school within one hour.</w:t>
      </w:r>
    </w:p>
    <w:p w14:paraId="38563E8C" w14:textId="77777777" w:rsidR="00D86579" w:rsidRPr="00796E2F" w:rsidRDefault="00D86579">
      <w:pPr>
        <w:pStyle w:val="KeinLeerraum"/>
        <w:spacing w:line="276" w:lineRule="auto"/>
        <w:jc w:val="both"/>
        <w:rPr>
          <w:rFonts w:ascii="Calibri" w:hAnsi="Calibri" w:cs="Calibri"/>
          <w:lang w:val="en-GB"/>
        </w:rPr>
      </w:pPr>
    </w:p>
    <w:p w14:paraId="5FAA553A" w14:textId="77777777" w:rsidR="00D86579" w:rsidRPr="00796E2F" w:rsidRDefault="00276E1A">
      <w:pPr>
        <w:spacing w:line="276" w:lineRule="auto"/>
        <w:jc w:val="both"/>
        <w:rPr>
          <w:rFonts w:ascii="Calibri" w:hAnsi="Calibri" w:cs="Calibri"/>
          <w:b/>
          <w:bCs/>
          <w:lang w:val="en-GB"/>
        </w:rPr>
      </w:pPr>
      <w:r w:rsidRPr="00796E2F">
        <w:rPr>
          <w:rFonts w:cs="Calibri"/>
          <w:b/>
          <w:bCs/>
          <w:lang w:val="en-GB"/>
        </w:rPr>
        <w:t>Who will test my child?</w:t>
      </w:r>
    </w:p>
    <w:p w14:paraId="24948024" w14:textId="416387B7" w:rsidR="00D86579" w:rsidRPr="00796E2F" w:rsidRDefault="00276E1A">
      <w:pPr>
        <w:spacing w:line="276" w:lineRule="auto"/>
        <w:jc w:val="both"/>
        <w:rPr>
          <w:rFonts w:ascii="Calibri" w:hAnsi="Calibri" w:cs="Calibri"/>
          <w:lang w:val="en-GB"/>
        </w:rPr>
      </w:pPr>
      <w:r w:rsidRPr="00796E2F">
        <w:rPr>
          <w:rFonts w:cs="Calibri"/>
          <w:lang w:val="en-GB"/>
        </w:rPr>
        <w:t xml:space="preserve">In our federal state, mobile test teams will be available </w:t>
      </w:r>
      <w:r w:rsidRPr="00796E2F">
        <w:rPr>
          <w:rFonts w:cs="Calibri"/>
          <w:highlight w:val="yellow"/>
          <w:lang w:val="en-GB"/>
        </w:rPr>
        <w:t>from XX November 2020</w:t>
      </w:r>
      <w:r w:rsidRPr="00796E2F">
        <w:rPr>
          <w:rFonts w:cs="Calibri"/>
          <w:lang w:val="en-GB"/>
        </w:rPr>
        <w:t xml:space="preserve"> to carry out the rapid tests at schools. These will be coordinated by a central office </w:t>
      </w:r>
      <w:r w:rsidRPr="00796E2F">
        <w:rPr>
          <w:rFonts w:cs="Calibri"/>
          <w:highlight w:val="yellow"/>
          <w:lang w:val="en-GB"/>
        </w:rPr>
        <w:t>at the Board of Education/by the Red Cross/XXX</w:t>
      </w:r>
      <w:r w:rsidRPr="00796E2F">
        <w:rPr>
          <w:rFonts w:cs="Calibri"/>
          <w:lang w:val="en-GB"/>
        </w:rPr>
        <w:t xml:space="preserve">. </w:t>
      </w:r>
      <w:r w:rsidR="000A047D" w:rsidRPr="000A047D">
        <w:rPr>
          <w:rFonts w:cs="Calibri"/>
          <w:lang w:val="en-GB"/>
        </w:rPr>
        <w:t>The te</w:t>
      </w:r>
      <w:r w:rsidR="000A047D">
        <w:rPr>
          <w:rFonts w:cs="Calibri"/>
          <w:lang w:val="en-GB"/>
        </w:rPr>
        <w:t>s</w:t>
      </w:r>
      <w:r w:rsidR="000A047D" w:rsidRPr="000A047D">
        <w:rPr>
          <w:rFonts w:cs="Calibri"/>
          <w:lang w:val="en-GB"/>
        </w:rPr>
        <w:t xml:space="preserve">ts will always be conducted by qualified medical personnel. </w:t>
      </w:r>
      <w:r w:rsidRPr="00796E2F">
        <w:rPr>
          <w:rFonts w:cs="Calibri"/>
          <w:lang w:val="en-GB"/>
        </w:rPr>
        <w:t>The</w:t>
      </w:r>
      <w:r w:rsidR="000A047D">
        <w:rPr>
          <w:rFonts w:cs="Calibri"/>
          <w:lang w:val="en-GB"/>
        </w:rPr>
        <w:t>y</w:t>
      </w:r>
      <w:r w:rsidRPr="00796E2F">
        <w:rPr>
          <w:rFonts w:cs="Calibri"/>
          <w:lang w:val="en-GB"/>
        </w:rPr>
        <w:t xml:space="preserve"> will be </w:t>
      </w:r>
      <w:r w:rsidR="00086FF1" w:rsidRPr="00796E2F">
        <w:rPr>
          <w:rFonts w:cs="Calibri"/>
          <w:lang w:val="en-GB"/>
        </w:rPr>
        <w:t>carr</w:t>
      </w:r>
      <w:r w:rsidR="00086FF1">
        <w:rPr>
          <w:rFonts w:cs="Calibri"/>
          <w:lang w:val="en-GB"/>
        </w:rPr>
        <w:t xml:space="preserve">ied </w:t>
      </w:r>
      <w:r w:rsidR="00086FF1" w:rsidRPr="00796E2F">
        <w:rPr>
          <w:rFonts w:cs="Calibri"/>
          <w:lang w:val="en-GB"/>
        </w:rPr>
        <w:t xml:space="preserve">out </w:t>
      </w:r>
      <w:r w:rsidRPr="00796E2F">
        <w:rPr>
          <w:rFonts w:cs="Calibri"/>
          <w:lang w:val="en-GB"/>
        </w:rPr>
        <w:t xml:space="preserve">sensitively using a nasopharyngeal swab, which involves </w:t>
      </w:r>
      <w:r w:rsidRPr="00796E2F">
        <w:rPr>
          <w:rFonts w:cs="Calibri"/>
          <w:color w:val="000000"/>
          <w:lang w:val="en-GB"/>
        </w:rPr>
        <w:t>taking a swab of the nose or throat</w:t>
      </w:r>
      <w:r w:rsidRPr="00796E2F">
        <w:rPr>
          <w:rFonts w:cs="Calibri"/>
          <w:lang w:val="en-GB"/>
        </w:rPr>
        <w:t xml:space="preserve">. If a school doctor is available at the school, he/she can also </w:t>
      </w:r>
      <w:r w:rsidR="00086FF1">
        <w:rPr>
          <w:rFonts w:cs="Calibri"/>
          <w:lang w:val="en-GB"/>
        </w:rPr>
        <w:t>perform</w:t>
      </w:r>
      <w:r w:rsidRPr="00796E2F">
        <w:rPr>
          <w:rFonts w:cs="Calibri"/>
          <w:lang w:val="en-GB"/>
        </w:rPr>
        <w:t xml:space="preserve"> th</w:t>
      </w:r>
      <w:r w:rsidR="00086FF1">
        <w:rPr>
          <w:rFonts w:cs="Calibri"/>
          <w:lang w:val="en-GB"/>
        </w:rPr>
        <w:t>e</w:t>
      </w:r>
      <w:r w:rsidRPr="00796E2F">
        <w:rPr>
          <w:rFonts w:cs="Calibri"/>
          <w:lang w:val="en-GB"/>
        </w:rPr>
        <w:t xml:space="preserve"> test.</w:t>
      </w:r>
    </w:p>
    <w:p w14:paraId="7004B865" w14:textId="77777777" w:rsidR="00D86579" w:rsidRPr="00796E2F" w:rsidRDefault="00276E1A">
      <w:pPr>
        <w:spacing w:line="276" w:lineRule="auto"/>
        <w:jc w:val="both"/>
        <w:rPr>
          <w:rFonts w:ascii="Calibri" w:hAnsi="Calibri" w:cs="Calibri"/>
          <w:b/>
          <w:bCs/>
          <w:lang w:val="en-GB"/>
        </w:rPr>
      </w:pPr>
      <w:r w:rsidRPr="00796E2F">
        <w:rPr>
          <w:rFonts w:cs="Calibri"/>
          <w:b/>
          <w:bCs/>
          <w:lang w:val="en-GB"/>
        </w:rPr>
        <w:t>When will my child be tested?</w:t>
      </w:r>
    </w:p>
    <w:p w14:paraId="0022FA4C" w14:textId="5325BD27" w:rsidR="00D86579" w:rsidRPr="00796E2F" w:rsidRDefault="00276E1A">
      <w:pPr>
        <w:spacing w:line="276" w:lineRule="auto"/>
        <w:jc w:val="both"/>
        <w:rPr>
          <w:rFonts w:ascii="Calibri" w:hAnsi="Calibri" w:cs="Calibri"/>
          <w:lang w:val="en-GB"/>
        </w:rPr>
      </w:pPr>
      <w:r w:rsidRPr="00796E2F">
        <w:rPr>
          <w:rFonts w:cs="Calibri"/>
          <w:lang w:val="en-GB"/>
        </w:rPr>
        <w:t>If a teacher notices that your child is unwell and the school believes that the symptoms could be related to a COVID-19 infection</w:t>
      </w:r>
      <w:r w:rsidR="003C50E2">
        <w:rPr>
          <w:rFonts w:cs="Calibri"/>
          <w:lang w:val="en-GB"/>
        </w:rPr>
        <w:t>, a test will be carried out</w:t>
      </w:r>
      <w:r w:rsidRPr="00796E2F">
        <w:rPr>
          <w:rFonts w:cs="Calibri"/>
          <w:lang w:val="en-GB"/>
        </w:rPr>
        <w:t xml:space="preserve">. The most common symptom in children under 10 is a temperature over 38°C. In children over 10, symptoms </w:t>
      </w:r>
      <w:r w:rsidR="00DB5D83">
        <w:rPr>
          <w:rFonts w:cs="Calibri"/>
          <w:lang w:val="en-GB"/>
        </w:rPr>
        <w:t xml:space="preserve">may </w:t>
      </w:r>
      <w:r w:rsidRPr="00796E2F">
        <w:rPr>
          <w:rFonts w:cs="Calibri"/>
          <w:lang w:val="en-GB"/>
        </w:rPr>
        <w:t>include a cough, sore throat, shortness of breath or a sudden loss of smell or taste</w:t>
      </w:r>
      <w:r w:rsidR="00DB5D83">
        <w:rPr>
          <w:rFonts w:cs="Calibri"/>
          <w:lang w:val="en-GB"/>
        </w:rPr>
        <w:t>; these</w:t>
      </w:r>
      <w:r w:rsidRPr="00796E2F">
        <w:rPr>
          <w:rFonts w:cs="Calibri"/>
          <w:lang w:val="en-GB"/>
        </w:rPr>
        <w:t xml:space="preserve"> </w:t>
      </w:r>
      <w:r w:rsidR="00DB5D83">
        <w:rPr>
          <w:rFonts w:cs="Calibri"/>
          <w:lang w:val="en-GB"/>
        </w:rPr>
        <w:t>can also</w:t>
      </w:r>
      <w:r w:rsidRPr="00796E2F">
        <w:rPr>
          <w:rFonts w:cs="Calibri"/>
          <w:lang w:val="en-GB"/>
        </w:rPr>
        <w:t xml:space="preserve"> be accompanied by a high temperature. We are following the recommendations of the Ministry of Health</w:t>
      </w:r>
      <w:r w:rsidR="00DB5D83">
        <w:rPr>
          <w:rFonts w:cs="Calibri"/>
          <w:lang w:val="en-GB"/>
        </w:rPr>
        <w:t xml:space="preserve"> in this regard.</w:t>
      </w:r>
    </w:p>
    <w:p w14:paraId="58E8F5F9" w14:textId="77777777" w:rsidR="00D86579" w:rsidRPr="00796E2F" w:rsidRDefault="00276E1A">
      <w:pPr>
        <w:spacing w:line="276" w:lineRule="auto"/>
        <w:jc w:val="both"/>
        <w:rPr>
          <w:rFonts w:ascii="Calibri" w:hAnsi="Calibri" w:cs="Calibri"/>
          <w:b/>
          <w:bCs/>
          <w:lang w:val="en-GB"/>
        </w:rPr>
      </w:pPr>
      <w:r w:rsidRPr="00796E2F">
        <w:rPr>
          <w:rFonts w:cs="Calibri"/>
          <w:b/>
          <w:bCs/>
          <w:lang w:val="en-GB"/>
        </w:rPr>
        <w:t>What happens when the test result is available?</w:t>
      </w:r>
    </w:p>
    <w:p w14:paraId="7C312C6B" w14:textId="4681D592" w:rsidR="00D86579" w:rsidRPr="00796E2F" w:rsidRDefault="00276E1A">
      <w:pPr>
        <w:spacing w:line="276" w:lineRule="auto"/>
        <w:jc w:val="both"/>
        <w:rPr>
          <w:rFonts w:ascii="Calibri" w:hAnsi="Calibri" w:cs="Calibri"/>
          <w:lang w:val="en-GB"/>
        </w:rPr>
      </w:pPr>
      <w:r w:rsidRPr="00796E2F">
        <w:rPr>
          <w:rFonts w:cs="Calibri"/>
          <w:lang w:val="en-GB"/>
        </w:rPr>
        <w:t xml:space="preserve">In most cases, a negative test result </w:t>
      </w:r>
      <w:r w:rsidR="00A15AD4">
        <w:rPr>
          <w:rFonts w:cs="Calibri"/>
          <w:lang w:val="en-GB"/>
        </w:rPr>
        <w:t>can</w:t>
      </w:r>
      <w:r w:rsidRPr="00796E2F">
        <w:rPr>
          <w:rFonts w:cs="Calibri"/>
          <w:lang w:val="en-GB"/>
        </w:rPr>
        <w:t xml:space="preserve"> quickly give the all-clear. Nevertheless, we would ask you to collect your child from school if he/she is not feeling well. Only if </w:t>
      </w:r>
      <w:r w:rsidR="000A047D">
        <w:rPr>
          <w:rFonts w:cs="Calibri"/>
          <w:lang w:val="en-GB"/>
        </w:rPr>
        <w:t xml:space="preserve">your child tests positive </w:t>
      </w:r>
      <w:r w:rsidRPr="00796E2F">
        <w:rPr>
          <w:rFonts w:cs="Calibri"/>
          <w:lang w:val="en-GB"/>
        </w:rPr>
        <w:t>will the school office contact the health authority and set in motion the process chain in accordance with COVID-19 hygiene, prevention and procedural guidelines.</w:t>
      </w:r>
    </w:p>
    <w:sectPr w:rsidR="00D86579" w:rsidRPr="00796E2F">
      <w:pgSz w:w="11906" w:h="16838"/>
      <w:pgMar w:top="1417" w:right="1417"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BDD7F" w14:textId="77777777" w:rsidR="004705CE" w:rsidRDefault="004705CE" w:rsidP="00D46DC6">
      <w:pPr>
        <w:spacing w:after="0" w:line="240" w:lineRule="auto"/>
      </w:pPr>
      <w:r>
        <w:separator/>
      </w:r>
    </w:p>
  </w:endnote>
  <w:endnote w:type="continuationSeparator" w:id="0">
    <w:p w14:paraId="6D3F0B09" w14:textId="77777777" w:rsidR="004705CE" w:rsidRDefault="004705CE" w:rsidP="00D4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18768" w14:textId="77777777" w:rsidR="004705CE" w:rsidRDefault="004705CE" w:rsidP="00D46DC6">
      <w:pPr>
        <w:spacing w:after="0" w:line="240" w:lineRule="auto"/>
      </w:pPr>
      <w:r>
        <w:separator/>
      </w:r>
    </w:p>
  </w:footnote>
  <w:footnote w:type="continuationSeparator" w:id="0">
    <w:p w14:paraId="1297DF9A" w14:textId="77777777" w:rsidR="004705CE" w:rsidRDefault="004705CE" w:rsidP="00D46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F20"/>
    <w:multiLevelType w:val="multilevel"/>
    <w:tmpl w:val="067073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399640C"/>
    <w:multiLevelType w:val="multilevel"/>
    <w:tmpl w:val="EDEC3EDA"/>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5B231351"/>
    <w:multiLevelType w:val="multilevel"/>
    <w:tmpl w:val="79E24F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B6E49DD"/>
    <w:multiLevelType w:val="multilevel"/>
    <w:tmpl w:val="B5B205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query w:val="SELECT * FROM Adressen.dbo.Tabelle1$"/>
  </w:mailMerg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79"/>
    <w:rsid w:val="00013C7B"/>
    <w:rsid w:val="000169D9"/>
    <w:rsid w:val="00086FF1"/>
    <w:rsid w:val="000A047D"/>
    <w:rsid w:val="000B3016"/>
    <w:rsid w:val="0012793C"/>
    <w:rsid w:val="001279CA"/>
    <w:rsid w:val="00173EAC"/>
    <w:rsid w:val="001D64E1"/>
    <w:rsid w:val="00210DAE"/>
    <w:rsid w:val="00264D6A"/>
    <w:rsid w:val="00276E1A"/>
    <w:rsid w:val="002E0C93"/>
    <w:rsid w:val="00373970"/>
    <w:rsid w:val="003C50E2"/>
    <w:rsid w:val="003E4A83"/>
    <w:rsid w:val="00454FA0"/>
    <w:rsid w:val="004705CE"/>
    <w:rsid w:val="00491283"/>
    <w:rsid w:val="00544BA3"/>
    <w:rsid w:val="00562279"/>
    <w:rsid w:val="005A0A5A"/>
    <w:rsid w:val="00643643"/>
    <w:rsid w:val="00686E18"/>
    <w:rsid w:val="00694ED1"/>
    <w:rsid w:val="006D4A72"/>
    <w:rsid w:val="00796E2F"/>
    <w:rsid w:val="007D6C57"/>
    <w:rsid w:val="008D095E"/>
    <w:rsid w:val="0094739D"/>
    <w:rsid w:val="00966B07"/>
    <w:rsid w:val="00A033E8"/>
    <w:rsid w:val="00A15AD4"/>
    <w:rsid w:val="00A735A6"/>
    <w:rsid w:val="00A77DB7"/>
    <w:rsid w:val="00B0594C"/>
    <w:rsid w:val="00B40D1D"/>
    <w:rsid w:val="00B54B3F"/>
    <w:rsid w:val="00BE7F25"/>
    <w:rsid w:val="00C27028"/>
    <w:rsid w:val="00CF7070"/>
    <w:rsid w:val="00D46DC6"/>
    <w:rsid w:val="00D85EE3"/>
    <w:rsid w:val="00D86579"/>
    <w:rsid w:val="00DB5D83"/>
    <w:rsid w:val="00E535C8"/>
    <w:rsid w:val="00EA5DD8"/>
    <w:rsid w:val="00F04ABF"/>
    <w:rsid w:val="00FA76DF"/>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44A64"/>
  <w15:docId w15:val="{078A9E48-8302-4611-A5AE-69D242E8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0571E8"/>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0571E8"/>
    <w:rPr>
      <w:color w:val="605E5C"/>
      <w:shd w:val="clear" w:color="auto" w:fill="E1DFDD"/>
    </w:rPr>
  </w:style>
  <w:style w:type="character" w:customStyle="1" w:styleId="KopfzeileZchn">
    <w:name w:val="Kopfzeile Zchn"/>
    <w:basedOn w:val="Absatz-Standardschriftart"/>
    <w:link w:val="Kopfzeile"/>
    <w:uiPriority w:val="99"/>
    <w:qFormat/>
    <w:rsid w:val="00690B29"/>
  </w:style>
  <w:style w:type="character" w:customStyle="1" w:styleId="FuzeileZchn">
    <w:name w:val="Fußzeile Zchn"/>
    <w:basedOn w:val="Absatz-Standardschriftart"/>
    <w:link w:val="Fuzeile"/>
    <w:uiPriority w:val="99"/>
    <w:qFormat/>
    <w:rsid w:val="00690B29"/>
  </w:style>
  <w:style w:type="paragraph" w:customStyle="1" w:styleId="berschrift">
    <w:name w:val="Überschrift"/>
    <w:basedOn w:val="Standard"/>
    <w:next w:val="Textkrper"/>
    <w:qFormat/>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qFormat/>
    <w:pPr>
      <w:suppressLineNumbers/>
    </w:pPr>
    <w:rPr>
      <w:rFonts w:cs="Droid Sans Devanagari"/>
    </w:rPr>
  </w:style>
  <w:style w:type="paragraph" w:styleId="Listenabsatz">
    <w:name w:val="List Paragraph"/>
    <w:basedOn w:val="Standard"/>
    <w:uiPriority w:val="34"/>
    <w:qFormat/>
    <w:rsid w:val="00506F94"/>
    <w:pPr>
      <w:ind w:left="720"/>
      <w:contextualSpacing/>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90B29"/>
    <w:pPr>
      <w:tabs>
        <w:tab w:val="center" w:pos="4536"/>
        <w:tab w:val="right" w:pos="9072"/>
      </w:tabs>
      <w:spacing w:after="0" w:line="240" w:lineRule="auto"/>
    </w:pPr>
  </w:style>
  <w:style w:type="paragraph" w:styleId="Fuzeile">
    <w:name w:val="footer"/>
    <w:basedOn w:val="Standard"/>
    <w:link w:val="FuzeileZchn"/>
    <w:uiPriority w:val="99"/>
    <w:unhideWhenUsed/>
    <w:rsid w:val="00690B29"/>
    <w:pPr>
      <w:tabs>
        <w:tab w:val="center" w:pos="4536"/>
        <w:tab w:val="right" w:pos="9072"/>
      </w:tabs>
      <w:spacing w:after="0" w:line="240" w:lineRule="auto"/>
    </w:pPr>
  </w:style>
  <w:style w:type="paragraph" w:styleId="KeinLeerraum">
    <w:name w:val="No Spacing"/>
    <w:uiPriority w:val="1"/>
    <w:qFormat/>
    <w:rsid w:val="00714748"/>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A0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0A5A"/>
    <w:rPr>
      <w:rFonts w:ascii="Segoe UI" w:hAnsi="Segoe UI" w:cs="Segoe UI"/>
      <w:sz w:val="18"/>
      <w:szCs w:val="18"/>
    </w:rPr>
  </w:style>
  <w:style w:type="character" w:styleId="Hyperlink">
    <w:name w:val="Hyperlink"/>
    <w:basedOn w:val="Absatz-Standardschriftart"/>
    <w:uiPriority w:val="99"/>
    <w:semiHidden/>
    <w:unhideWhenUsed/>
    <w:rsid w:val="00173EAC"/>
    <w:rPr>
      <w:color w:val="1C1C1C"/>
      <w:u w:val="single"/>
    </w:rPr>
  </w:style>
  <w:style w:type="paragraph" w:styleId="Kommentarthema">
    <w:name w:val="annotation subject"/>
    <w:basedOn w:val="Kommentartext"/>
    <w:next w:val="Kommentartext"/>
    <w:link w:val="KommentarthemaZchn"/>
    <w:uiPriority w:val="99"/>
    <w:semiHidden/>
    <w:unhideWhenUsed/>
    <w:rsid w:val="00013C7B"/>
    <w:rPr>
      <w:b/>
      <w:bCs/>
    </w:rPr>
  </w:style>
  <w:style w:type="character" w:customStyle="1" w:styleId="KommentarthemaZchn">
    <w:name w:val="Kommentarthema Zchn"/>
    <w:basedOn w:val="KommentartextZchn"/>
    <w:link w:val="Kommentarthema"/>
    <w:uiPriority w:val="99"/>
    <w:semiHidden/>
    <w:rsid w:val="00013C7B"/>
    <w:rPr>
      <w:b/>
      <w:bCs/>
      <w:sz w:val="20"/>
      <w:szCs w:val="20"/>
    </w:rPr>
  </w:style>
  <w:style w:type="paragraph" w:styleId="Funotentext">
    <w:name w:val="footnote text"/>
    <w:basedOn w:val="Standard"/>
    <w:link w:val="FunotentextZchn"/>
    <w:uiPriority w:val="99"/>
    <w:semiHidden/>
    <w:unhideWhenUsed/>
    <w:rsid w:val="00D46D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6DC6"/>
    <w:rPr>
      <w:sz w:val="20"/>
      <w:szCs w:val="20"/>
    </w:rPr>
  </w:style>
  <w:style w:type="character" w:styleId="Funotenzeichen">
    <w:name w:val="footnote reference"/>
    <w:basedOn w:val="Absatz-Standardschriftart"/>
    <w:uiPriority w:val="99"/>
    <w:semiHidden/>
    <w:unhideWhenUsed/>
    <w:rsid w:val="00D46D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CF87E80492DE408F2ACE733B6C21E1" ma:contentTypeVersion="12" ma:contentTypeDescription="Ein neues Dokument erstellen." ma:contentTypeScope="" ma:versionID="1313933ba89c85a0c6f867cdf01910be">
  <xsd:schema xmlns:xsd="http://www.w3.org/2001/XMLSchema" xmlns:xs="http://www.w3.org/2001/XMLSchema" xmlns:p="http://schemas.microsoft.com/office/2006/metadata/properties" xmlns:ns2="54c566da-ef77-416b-86d3-52dc00a5bd14" xmlns:ns3="6796bb7c-3f91-4fa3-aecc-66141388f86d" targetNamespace="http://schemas.microsoft.com/office/2006/metadata/properties" ma:root="true" ma:fieldsID="7570d187486b0da7160811e277245092" ns2:_="" ns3:_="">
    <xsd:import namespace="54c566da-ef77-416b-86d3-52dc00a5bd14"/>
    <xsd:import namespace="6796bb7c-3f91-4fa3-aecc-66141388f8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566da-ef77-416b-86d3-52dc00a5bd1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6bb7c-3f91-4fa3-aecc-66141388f8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C1809-6218-4F8A-8E13-5D55E3E378AB}">
  <ds:schemaRefs>
    <ds:schemaRef ds:uri="http://schemas.microsoft.com/sharepoint/v3/contenttype/forms"/>
  </ds:schemaRefs>
</ds:datastoreItem>
</file>

<file path=customXml/itemProps2.xml><?xml version="1.0" encoding="utf-8"?>
<ds:datastoreItem xmlns:ds="http://schemas.openxmlformats.org/officeDocument/2006/customXml" ds:itemID="{30B62077-74CE-4667-A1EE-B573354843E9}">
  <ds:schemaRefs>
    <ds:schemaRef ds:uri="http://purl.org/dc/dcmitype/"/>
    <ds:schemaRef ds:uri="54c566da-ef77-416b-86d3-52dc00a5bd14"/>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6796bb7c-3f91-4fa3-aecc-66141388f86d"/>
    <ds:schemaRef ds:uri="http://www.w3.org/XML/1998/namespace"/>
    <ds:schemaRef ds:uri="http://purl.org/dc/terms/"/>
  </ds:schemaRefs>
</ds:datastoreItem>
</file>

<file path=customXml/itemProps3.xml><?xml version="1.0" encoding="utf-8"?>
<ds:datastoreItem xmlns:ds="http://schemas.openxmlformats.org/officeDocument/2006/customXml" ds:itemID="{84F4909D-2A01-4431-B71E-246F9D27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566da-ef77-416b-86d3-52dc00a5bd14"/>
    <ds:schemaRef ds:uri="6796bb7c-3f91-4fa3-aecc-66141388f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4742</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Junge</dc:creator>
  <dc:description/>
  <cp:lastModifiedBy>Gemeinde Bad Sauerbrunn</cp:lastModifiedBy>
  <cp:revision>2</cp:revision>
  <cp:lastPrinted>2020-11-30T15:45:00Z</cp:lastPrinted>
  <dcterms:created xsi:type="dcterms:W3CDTF">2020-12-04T07:30:00Z</dcterms:created>
  <dcterms:modified xsi:type="dcterms:W3CDTF">2020-12-04T07:30:00Z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0x0101009ACF87E80492DE408F2ACE733B6C21E1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