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BE54" w14:textId="008BA951" w:rsidR="00C231F4" w:rsidRPr="00435E00" w:rsidRDefault="00435E00" w:rsidP="006A7D8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DA3F70">
        <w:rPr>
          <w:color w:val="1F497D"/>
          <w:sz w:val="24"/>
          <w:szCs w:val="24"/>
        </w:rPr>
        <w:t>Kleinhöflein</w:t>
      </w:r>
      <w:proofErr w:type="spellEnd"/>
      <w:r w:rsidR="00DA3F70">
        <w:rPr>
          <w:color w:val="1F497D"/>
          <w:sz w:val="24"/>
          <w:szCs w:val="24"/>
        </w:rPr>
        <w:t xml:space="preserve">, am </w:t>
      </w:r>
      <w:r w:rsidR="00737227">
        <w:rPr>
          <w:color w:val="1F497D"/>
          <w:sz w:val="24"/>
          <w:szCs w:val="24"/>
        </w:rPr>
        <w:t>22</w:t>
      </w:r>
      <w:r w:rsidR="00DA3F70">
        <w:rPr>
          <w:color w:val="1F497D"/>
          <w:sz w:val="24"/>
          <w:szCs w:val="24"/>
        </w:rPr>
        <w:t>.04</w:t>
      </w:r>
      <w:r w:rsidR="001A12A1">
        <w:rPr>
          <w:color w:val="1F497D"/>
          <w:sz w:val="24"/>
          <w:szCs w:val="24"/>
        </w:rPr>
        <w:t>. 2022</w:t>
      </w:r>
    </w:p>
    <w:p w14:paraId="704D67E4" w14:textId="77777777" w:rsidR="00F01D49" w:rsidRDefault="00F8389F" w:rsidP="00F01D49">
      <w:pPr>
        <w:jc w:val="center"/>
        <w:rPr>
          <w:b/>
          <w:color w:val="FF0000"/>
          <w:sz w:val="28"/>
          <w:szCs w:val="28"/>
          <w:u w:val="single"/>
        </w:rPr>
      </w:pPr>
      <w:r w:rsidRPr="00F01D49">
        <w:rPr>
          <w:b/>
          <w:color w:val="FF0000"/>
          <w:sz w:val="28"/>
          <w:szCs w:val="28"/>
          <w:u w:val="single"/>
        </w:rPr>
        <w:t>Elterninformation</w:t>
      </w:r>
    </w:p>
    <w:p w14:paraId="64978BB0" w14:textId="77777777" w:rsidR="00BA39E8" w:rsidRPr="00BB3845" w:rsidRDefault="00435E00" w:rsidP="00435E00">
      <w:pPr>
        <w:rPr>
          <w:b/>
          <w:color w:val="FF0000"/>
          <w:sz w:val="28"/>
          <w:szCs w:val="28"/>
          <w:u w:val="single"/>
        </w:rPr>
      </w:pPr>
      <w:r>
        <w:t>Sehr</w:t>
      </w:r>
      <w:r w:rsidR="005F2A0B">
        <w:t xml:space="preserve"> geehrte Erziehungsberechtigte/</w:t>
      </w:r>
      <w:r>
        <w:t xml:space="preserve">Sehr </w:t>
      </w:r>
      <w:r w:rsidR="00BA39E8">
        <w:t>geehrter Erziehungsberechtigter!</w:t>
      </w:r>
    </w:p>
    <w:p w14:paraId="4CB16880" w14:textId="3A4BE93E" w:rsidR="00737227" w:rsidRDefault="00737227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 </w:t>
      </w:r>
      <w:r w:rsidR="003C5208">
        <w:rPr>
          <w:b/>
          <w:sz w:val="20"/>
          <w:szCs w:val="20"/>
        </w:rPr>
        <w:t xml:space="preserve">Herausforderung </w:t>
      </w:r>
      <w:r>
        <w:rPr>
          <w:b/>
          <w:sz w:val="20"/>
          <w:szCs w:val="20"/>
        </w:rPr>
        <w:t xml:space="preserve"> im Bezug auf Corona für Sie als Eltern schulpflichtiger Kinder und für uns als öffentliche </w:t>
      </w:r>
      <w:r w:rsidR="003C5208">
        <w:rPr>
          <w:b/>
          <w:sz w:val="20"/>
          <w:szCs w:val="20"/>
        </w:rPr>
        <w:t>Einrichtung besteht momentan darin , Sie geeignet über die vielen Veränderungen der geltenden Bestimmungen zu informieren und diese auch umzusetzen. Der Erlass aus dem Bundesministerium gültig ab 19. April 2022 wird ab 25.04. wieder</w:t>
      </w:r>
      <w:r w:rsidR="00CF595E">
        <w:rPr>
          <w:b/>
          <w:sz w:val="20"/>
          <w:szCs w:val="20"/>
        </w:rPr>
        <w:t xml:space="preserve"> kurzfristig </w:t>
      </w:r>
      <w:r w:rsidR="003C5208">
        <w:rPr>
          <w:b/>
          <w:sz w:val="20"/>
          <w:szCs w:val="20"/>
        </w:rPr>
        <w:t xml:space="preserve"> in einigen Punkten abgeändert.  </w:t>
      </w:r>
    </w:p>
    <w:p w14:paraId="50D080B1" w14:textId="10DFC97F" w:rsidR="000D2F6A" w:rsidRPr="009B0BCF" w:rsidRDefault="00CF7B38" w:rsidP="001A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CF7B38">
        <w:rPr>
          <w:b/>
          <w:sz w:val="20"/>
          <w:szCs w:val="20"/>
        </w:rPr>
        <w:t xml:space="preserve">Die zugehörige Verordnung und der Erlass werden erarbeitet und in Kürze auch wieder unter </w:t>
      </w:r>
      <w:hyperlink r:id="rId8" w:history="1">
        <w:r w:rsidRPr="00CF7B38">
          <w:rPr>
            <w:rStyle w:val="Hyperlink"/>
            <w:b/>
            <w:sz w:val="20"/>
            <w:szCs w:val="20"/>
          </w:rPr>
          <w:t>www.bmbwf.gv.at/schulbetrieb</w:t>
        </w:r>
      </w:hyperlink>
      <w:r w:rsidRPr="00CF7B38">
        <w:rPr>
          <w:b/>
          <w:sz w:val="20"/>
          <w:szCs w:val="20"/>
        </w:rPr>
        <w:t xml:space="preserve"> zur Verfügung gestellt.</w:t>
      </w:r>
      <w:r>
        <w:rPr>
          <w:b/>
          <w:sz w:val="20"/>
          <w:szCs w:val="20"/>
        </w:rPr>
        <w:t xml:space="preserve"> (Mitteilung aus dem Bundesministerium)</w:t>
      </w:r>
    </w:p>
    <w:p w14:paraId="2157670A" w14:textId="17E589BD" w:rsidR="00CF7B38" w:rsidRDefault="00EE38C4" w:rsidP="009B0B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92D050"/>
        <w:rPr>
          <w:b/>
          <w:bCs/>
        </w:rPr>
      </w:pPr>
      <w:r>
        <w:rPr>
          <w:b/>
          <w:bCs/>
        </w:rPr>
        <w:t xml:space="preserve"> Änderungen ab Montag, </w:t>
      </w:r>
      <w:r w:rsidR="003C5208">
        <w:rPr>
          <w:b/>
          <w:bCs/>
        </w:rPr>
        <w:t>25</w:t>
      </w:r>
      <w:r>
        <w:rPr>
          <w:b/>
          <w:bCs/>
        </w:rPr>
        <w:t>.</w:t>
      </w:r>
      <w:r w:rsidR="00346759">
        <w:rPr>
          <w:b/>
          <w:bCs/>
        </w:rPr>
        <w:t>0</w:t>
      </w:r>
      <w:r w:rsidR="003C5208">
        <w:rPr>
          <w:b/>
          <w:bCs/>
        </w:rPr>
        <w:t>4</w:t>
      </w:r>
      <w:r>
        <w:rPr>
          <w:b/>
          <w:bCs/>
        </w:rPr>
        <w:t xml:space="preserve">.2022 (Auszug aus dem </w:t>
      </w:r>
      <w:r w:rsidR="00CF7B38">
        <w:rPr>
          <w:b/>
          <w:bCs/>
        </w:rPr>
        <w:t>Schreiben der Bildungsdirektion vom 21.04.2022</w:t>
      </w:r>
      <w:r>
        <w:rPr>
          <w:b/>
          <w:bCs/>
        </w:rPr>
        <w:t>)</w:t>
      </w:r>
    </w:p>
    <w:p w14:paraId="0815ECFA" w14:textId="6E6F87FE" w:rsidR="00DA3F70" w:rsidRPr="00CF7B38" w:rsidRDefault="00CF7B38" w:rsidP="009B0B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92D050"/>
        <w:rPr>
          <w:b/>
          <w:bCs/>
        </w:rPr>
      </w:pPr>
      <w:r w:rsidRPr="00CF7B38">
        <w:drawing>
          <wp:inline distT="0" distB="0" distL="0" distR="0" wp14:anchorId="6AA722CD" wp14:editId="0E20AF6F">
            <wp:extent cx="5760720" cy="36277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39BEA" w14:textId="3B0186EC" w:rsidR="00BB3845" w:rsidRPr="00DA3F70" w:rsidRDefault="009B0BCF" w:rsidP="00DA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olor w:val="000000" w:themeColor="text1"/>
        </w:rPr>
      </w:pPr>
      <w:r>
        <w:rPr>
          <w:rFonts w:ascii="Arial" w:hAnsi="Arial" w:cs="Arial"/>
          <w:b/>
          <w:color w:val="FF0000"/>
          <w:sz w:val="20"/>
          <w:szCs w:val="20"/>
        </w:rPr>
        <w:t>Dienstag ,</w:t>
      </w:r>
      <w:r w:rsidR="007902CB" w:rsidRPr="00346759">
        <w:rPr>
          <w:rFonts w:ascii="Arial" w:hAnsi="Arial" w:cs="Arial"/>
          <w:b/>
          <w:color w:val="FF0000"/>
          <w:sz w:val="20"/>
          <w:szCs w:val="20"/>
        </w:rPr>
        <w:t xml:space="preserve">07.Juni 2022 ( Dienstag nach Pfingsten </w:t>
      </w:r>
      <w:r w:rsidR="00DA3F70">
        <w:rPr>
          <w:rFonts w:ascii="Arial" w:hAnsi="Arial" w:cs="Arial"/>
          <w:b/>
          <w:sz w:val="20"/>
          <w:szCs w:val="20"/>
        </w:rPr>
        <w:t>) ist</w:t>
      </w:r>
      <w:r w:rsidR="007902CB" w:rsidRPr="00346759">
        <w:rPr>
          <w:rFonts w:ascii="Arial" w:hAnsi="Arial" w:cs="Arial"/>
          <w:b/>
          <w:sz w:val="20"/>
          <w:szCs w:val="20"/>
        </w:rPr>
        <w:t xml:space="preserve"> </w:t>
      </w:r>
      <w:r w:rsidR="00DA3F70">
        <w:rPr>
          <w:rFonts w:ascii="Arial" w:hAnsi="Arial" w:cs="Arial"/>
          <w:b/>
          <w:color w:val="FF0000"/>
          <w:sz w:val="20"/>
          <w:szCs w:val="20"/>
        </w:rPr>
        <w:t xml:space="preserve">schulautonomer Tag </w:t>
      </w:r>
      <w:r>
        <w:rPr>
          <w:rFonts w:ascii="Arial" w:hAnsi="Arial" w:cs="Arial"/>
          <w:b/>
          <w:color w:val="FF0000"/>
          <w:sz w:val="20"/>
          <w:szCs w:val="20"/>
        </w:rPr>
        <w:t>= schulfrei!!!!!</w:t>
      </w:r>
    </w:p>
    <w:p w14:paraId="1000FC68" w14:textId="2A13A7DA" w:rsidR="009B0BCF" w:rsidRDefault="00346759" w:rsidP="009B0BCF">
      <w:pPr>
        <w:spacing w:line="240" w:lineRule="auto"/>
        <w:rPr>
          <w:rFonts w:ascii="Arial" w:hAnsi="Arial" w:cs="Arial"/>
          <w:sz w:val="20"/>
          <w:szCs w:val="20"/>
        </w:rPr>
      </w:pPr>
      <w:r w:rsidRPr="00346759">
        <w:rPr>
          <w:rFonts w:ascii="Arial" w:hAnsi="Arial" w:cs="Arial"/>
          <w:sz w:val="20"/>
          <w:szCs w:val="20"/>
        </w:rPr>
        <w:t>Für allfällige Fragen</w:t>
      </w:r>
      <w:r w:rsidR="009B0BCF">
        <w:rPr>
          <w:rFonts w:ascii="Arial" w:hAnsi="Arial" w:cs="Arial"/>
          <w:sz w:val="20"/>
          <w:szCs w:val="20"/>
        </w:rPr>
        <w:t xml:space="preserve"> in diesem Zusammenhang </w:t>
      </w:r>
      <w:r w:rsidRPr="00346759">
        <w:rPr>
          <w:rFonts w:ascii="Arial" w:hAnsi="Arial" w:cs="Arial"/>
          <w:sz w:val="20"/>
          <w:szCs w:val="20"/>
        </w:rPr>
        <w:t xml:space="preserve"> </w:t>
      </w:r>
      <w:r w:rsidRPr="009B0BCF">
        <w:rPr>
          <w:rFonts w:ascii="Arial" w:hAnsi="Arial" w:cs="Arial"/>
          <w:b/>
          <w:bCs/>
          <w:sz w:val="20"/>
          <w:szCs w:val="20"/>
        </w:rPr>
        <w:t xml:space="preserve">bitte </w:t>
      </w:r>
      <w:r w:rsidR="00DA3F70" w:rsidRPr="009B0BCF">
        <w:rPr>
          <w:rFonts w:ascii="Arial" w:hAnsi="Arial" w:cs="Arial"/>
          <w:b/>
          <w:bCs/>
          <w:sz w:val="20"/>
          <w:szCs w:val="20"/>
        </w:rPr>
        <w:t>ausschließlich</w:t>
      </w:r>
      <w:r w:rsidR="00DA3F70">
        <w:rPr>
          <w:rFonts w:ascii="Arial" w:hAnsi="Arial" w:cs="Arial"/>
          <w:sz w:val="20"/>
          <w:szCs w:val="20"/>
        </w:rPr>
        <w:t xml:space="preserve"> </w:t>
      </w:r>
      <w:r w:rsidRPr="00346759">
        <w:rPr>
          <w:rFonts w:ascii="Arial" w:hAnsi="Arial" w:cs="Arial"/>
          <w:sz w:val="20"/>
          <w:szCs w:val="20"/>
        </w:rPr>
        <w:t xml:space="preserve">während der Amtsstunden </w:t>
      </w:r>
      <w:r w:rsidRPr="009B0BCF">
        <w:rPr>
          <w:rFonts w:ascii="Arial" w:hAnsi="Arial" w:cs="Arial"/>
          <w:color w:val="FF0000"/>
          <w:sz w:val="20"/>
          <w:szCs w:val="20"/>
        </w:rPr>
        <w:t>MO</w:t>
      </w:r>
      <w:r w:rsidR="009B0BCF">
        <w:rPr>
          <w:rFonts w:ascii="Arial" w:hAnsi="Arial" w:cs="Arial"/>
          <w:sz w:val="20"/>
          <w:szCs w:val="20"/>
        </w:rPr>
        <w:t xml:space="preserve"> 8:00 bis 9:00 </w:t>
      </w:r>
      <w:r w:rsidRPr="00346759">
        <w:rPr>
          <w:rFonts w:ascii="Arial" w:hAnsi="Arial" w:cs="Arial"/>
          <w:sz w:val="20"/>
          <w:szCs w:val="20"/>
        </w:rPr>
        <w:t>,</w:t>
      </w:r>
      <w:r w:rsidRPr="009B0BCF">
        <w:rPr>
          <w:rFonts w:ascii="Arial" w:hAnsi="Arial" w:cs="Arial"/>
          <w:color w:val="FF0000"/>
          <w:sz w:val="20"/>
          <w:szCs w:val="20"/>
        </w:rPr>
        <w:t>DI</w:t>
      </w:r>
      <w:r w:rsidRPr="00346759">
        <w:rPr>
          <w:rFonts w:ascii="Arial" w:hAnsi="Arial" w:cs="Arial"/>
          <w:sz w:val="20"/>
          <w:szCs w:val="20"/>
        </w:rPr>
        <w:t xml:space="preserve"> und </w:t>
      </w:r>
      <w:r w:rsidRPr="009B0BCF">
        <w:rPr>
          <w:rFonts w:ascii="Arial" w:hAnsi="Arial" w:cs="Arial"/>
          <w:color w:val="FF0000"/>
          <w:sz w:val="20"/>
          <w:szCs w:val="20"/>
        </w:rPr>
        <w:t>DO</w:t>
      </w:r>
      <w:r w:rsidRPr="00346759">
        <w:rPr>
          <w:rFonts w:ascii="Arial" w:hAnsi="Arial" w:cs="Arial"/>
          <w:sz w:val="20"/>
          <w:szCs w:val="20"/>
        </w:rPr>
        <w:t xml:space="preserve"> und </w:t>
      </w:r>
      <w:r w:rsidRPr="009B0BCF">
        <w:rPr>
          <w:rFonts w:ascii="Arial" w:hAnsi="Arial" w:cs="Arial"/>
          <w:color w:val="FF0000"/>
          <w:sz w:val="20"/>
          <w:szCs w:val="20"/>
        </w:rPr>
        <w:t>FR</w:t>
      </w:r>
      <w:r w:rsidRPr="00346759">
        <w:rPr>
          <w:rFonts w:ascii="Arial" w:hAnsi="Arial" w:cs="Arial"/>
          <w:sz w:val="20"/>
          <w:szCs w:val="20"/>
        </w:rPr>
        <w:t xml:space="preserve"> 8:00 bis 11:00 unter 02682/ 22111 anrufen oder per </w:t>
      </w:r>
      <w:proofErr w:type="spellStart"/>
      <w:r w:rsidRPr="00346759">
        <w:rPr>
          <w:rFonts w:ascii="Arial" w:hAnsi="Arial" w:cs="Arial"/>
          <w:sz w:val="20"/>
          <w:szCs w:val="20"/>
        </w:rPr>
        <w:t>e-mail</w:t>
      </w:r>
      <w:proofErr w:type="spellEnd"/>
      <w:r w:rsidRPr="00346759">
        <w:rPr>
          <w:rFonts w:ascii="Arial" w:hAnsi="Arial" w:cs="Arial"/>
          <w:sz w:val="20"/>
          <w:szCs w:val="20"/>
        </w:rPr>
        <w:t xml:space="preserve"> an </w:t>
      </w:r>
      <w:hyperlink r:id="rId10" w:history="1">
        <w:r w:rsidR="00DA3F70" w:rsidRPr="003A1FF7">
          <w:rPr>
            <w:rStyle w:val="Hyperlink"/>
            <w:rFonts w:ascii="Arial" w:hAnsi="Arial" w:cs="Arial"/>
            <w:sz w:val="20"/>
            <w:szCs w:val="20"/>
          </w:rPr>
          <w:t>vs.kleinhoeflein@bildungsserver</w:t>
        </w:r>
      </w:hyperlink>
      <w:r w:rsidR="00DA3F70">
        <w:rPr>
          <w:rFonts w:ascii="Arial" w:hAnsi="Arial" w:cs="Arial"/>
          <w:sz w:val="20"/>
          <w:szCs w:val="20"/>
        </w:rPr>
        <w:t xml:space="preserve"> wenden.</w:t>
      </w:r>
    </w:p>
    <w:p w14:paraId="56E23AE7" w14:textId="77777777" w:rsidR="00CF595E" w:rsidRDefault="00CF595E" w:rsidP="009B0BCF">
      <w:pPr>
        <w:spacing w:line="240" w:lineRule="auto"/>
        <w:rPr>
          <w:rFonts w:ascii="Arial" w:hAnsi="Arial" w:cs="Arial"/>
          <w:sz w:val="20"/>
          <w:szCs w:val="20"/>
        </w:rPr>
      </w:pPr>
    </w:p>
    <w:p w14:paraId="4F1B10B7" w14:textId="61BAD09E" w:rsidR="00CF595E" w:rsidRDefault="00CF595E" w:rsidP="009B0BC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23AEF6A5" w14:textId="282E3701" w:rsidR="00F30B0E" w:rsidRPr="009B0BCF" w:rsidRDefault="00FC5A98" w:rsidP="009B0BCF">
      <w:pPr>
        <w:spacing w:line="240" w:lineRule="auto"/>
        <w:rPr>
          <w:rFonts w:ascii="Arial" w:hAnsi="Arial" w:cs="Arial"/>
          <w:sz w:val="20"/>
          <w:szCs w:val="20"/>
        </w:rPr>
      </w:pPr>
      <w:r>
        <w:t>Gerlinde Kugler</w:t>
      </w:r>
      <w:r w:rsidR="00346759">
        <w:t xml:space="preserve">, </w:t>
      </w:r>
      <w:proofErr w:type="spellStart"/>
      <w:r w:rsidR="00346759">
        <w:t>VDIRin</w:t>
      </w:r>
      <w:proofErr w:type="spellEnd"/>
    </w:p>
    <w:p w14:paraId="0A38DAC8" w14:textId="77777777" w:rsidR="006E5B4B" w:rsidRPr="00F30B0E" w:rsidRDefault="00F30B0E" w:rsidP="00F30B0E">
      <w:pPr>
        <w:spacing w:after="0" w:line="240" w:lineRule="auto"/>
        <w:rPr>
          <w:rFonts w:ascii="Calibri" w:eastAsia="Calibri" w:hAnsi="Calibri" w:cs="Calibri"/>
          <w:lang w:eastAsia="de-AT"/>
        </w:rPr>
      </w:pPr>
      <w:r w:rsidRPr="00F30B0E">
        <w:rPr>
          <w:rFonts w:ascii="Calibri" w:eastAsia="Calibri" w:hAnsi="Calibri" w:cs="Calibri"/>
          <w:lang w:eastAsia="de-AT"/>
        </w:rPr>
        <w:t> </w:t>
      </w:r>
    </w:p>
    <w:p w14:paraId="422DDF08" w14:textId="77777777" w:rsidR="006E5B4B" w:rsidRPr="00FC5A98" w:rsidRDefault="006E5B4B" w:rsidP="006E5B4B">
      <w:pPr>
        <w:rPr>
          <w:u w:val="single"/>
        </w:rPr>
      </w:pPr>
    </w:p>
    <w:p w14:paraId="74D20E78" w14:textId="77777777" w:rsidR="00C27EE0" w:rsidRPr="00F01D49" w:rsidRDefault="00C27EE0" w:rsidP="00F01D49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de-AT"/>
        </w:rPr>
      </w:pPr>
    </w:p>
    <w:sectPr w:rsidR="00C27EE0" w:rsidRPr="00F01D49" w:rsidSect="00C9234E">
      <w:headerReference w:type="default" r:id="rId11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B7FC" w14:textId="77777777" w:rsidR="00AA59C5" w:rsidRDefault="00AA59C5" w:rsidP="00A80310">
      <w:pPr>
        <w:spacing w:after="0" w:line="240" w:lineRule="auto"/>
      </w:pPr>
      <w:r>
        <w:separator/>
      </w:r>
    </w:p>
  </w:endnote>
  <w:endnote w:type="continuationSeparator" w:id="0">
    <w:p w14:paraId="47D611C2" w14:textId="77777777" w:rsidR="00AA59C5" w:rsidRDefault="00AA59C5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559D" w14:textId="77777777" w:rsidR="00AA59C5" w:rsidRDefault="00AA59C5" w:rsidP="00A80310">
      <w:pPr>
        <w:spacing w:after="0" w:line="240" w:lineRule="auto"/>
      </w:pPr>
      <w:r>
        <w:separator/>
      </w:r>
    </w:p>
  </w:footnote>
  <w:footnote w:type="continuationSeparator" w:id="0">
    <w:p w14:paraId="074CF28B" w14:textId="77777777" w:rsidR="00AA59C5" w:rsidRDefault="00AA59C5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3D17" w14:textId="77777777" w:rsidR="00C9234E" w:rsidRPr="00737227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  <w:lang w:val="it-IT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14E0CF4B" wp14:editId="0F7D1CE8">
          <wp:simplePos x="0" y="0"/>
          <wp:positionH relativeFrom="column">
            <wp:posOffset>-743585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4DCAADA6" wp14:editId="73748A13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 w:rsidRPr="00737227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             </w:t>
    </w:r>
    <w:r w:rsidR="00A80310" w:rsidRPr="00737227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V o l k s s c h u l </w:t>
    </w:r>
    <w:r w:rsidR="00920AF2" w:rsidRPr="00737227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e  </w:t>
    </w:r>
    <w:r w:rsidR="00B3058D" w:rsidRPr="00737227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</w:t>
    </w:r>
    <w:r w:rsidR="00A80310" w:rsidRPr="00737227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K l e i n h ö f l e i n</w:t>
    </w:r>
    <w:r w:rsidR="00146C86" w:rsidRPr="00737227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</w:t>
    </w:r>
  </w:p>
  <w:p w14:paraId="42C9968A" w14:textId="77777777"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14:paraId="4AA0F749" w14:textId="77777777"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14:paraId="1C3B8C7B" w14:textId="77777777"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14:paraId="3388FFCF" w14:textId="77777777"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14:paraId="29CA79B9" w14:textId="77777777"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B96"/>
    <w:multiLevelType w:val="hybridMultilevel"/>
    <w:tmpl w:val="328454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545B"/>
    <w:multiLevelType w:val="hybridMultilevel"/>
    <w:tmpl w:val="85A692D2"/>
    <w:lvl w:ilvl="0" w:tplc="C70A4744">
      <w:start w:val="2"/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DF0256E"/>
    <w:multiLevelType w:val="hybridMultilevel"/>
    <w:tmpl w:val="35EE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956"/>
    <w:multiLevelType w:val="hybridMultilevel"/>
    <w:tmpl w:val="142A0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58F2"/>
    <w:multiLevelType w:val="hybridMultilevel"/>
    <w:tmpl w:val="0FEE6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F00"/>
    <w:multiLevelType w:val="hybridMultilevel"/>
    <w:tmpl w:val="19647678"/>
    <w:lvl w:ilvl="0" w:tplc="B4640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03D6"/>
    <w:multiLevelType w:val="hybridMultilevel"/>
    <w:tmpl w:val="8C646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002"/>
    <w:multiLevelType w:val="hybridMultilevel"/>
    <w:tmpl w:val="A5E239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75711">
    <w:abstractNumId w:val="0"/>
  </w:num>
  <w:num w:numId="2" w16cid:durableId="1216506325">
    <w:abstractNumId w:val="8"/>
  </w:num>
  <w:num w:numId="3" w16cid:durableId="1453937298">
    <w:abstractNumId w:val="1"/>
  </w:num>
  <w:num w:numId="4" w16cid:durableId="1341659327">
    <w:abstractNumId w:val="5"/>
  </w:num>
  <w:num w:numId="5" w16cid:durableId="1540820125">
    <w:abstractNumId w:val="7"/>
  </w:num>
  <w:num w:numId="6" w16cid:durableId="1390571348">
    <w:abstractNumId w:val="4"/>
  </w:num>
  <w:num w:numId="7" w16cid:durableId="298537690">
    <w:abstractNumId w:val="6"/>
  </w:num>
  <w:num w:numId="8" w16cid:durableId="456261682">
    <w:abstractNumId w:val="2"/>
  </w:num>
  <w:num w:numId="9" w16cid:durableId="12733937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10"/>
    <w:rsid w:val="0000097B"/>
    <w:rsid w:val="000027E3"/>
    <w:rsid w:val="00013FC9"/>
    <w:rsid w:val="00033A7C"/>
    <w:rsid w:val="00084FC7"/>
    <w:rsid w:val="00086147"/>
    <w:rsid w:val="000C6D58"/>
    <w:rsid w:val="000D2F6A"/>
    <w:rsid w:val="000D3EA1"/>
    <w:rsid w:val="00146C86"/>
    <w:rsid w:val="001550FC"/>
    <w:rsid w:val="00157229"/>
    <w:rsid w:val="0017775E"/>
    <w:rsid w:val="00190795"/>
    <w:rsid w:val="001A12A1"/>
    <w:rsid w:val="001E7CA2"/>
    <w:rsid w:val="001F4842"/>
    <w:rsid w:val="00251D43"/>
    <w:rsid w:val="002E6FD7"/>
    <w:rsid w:val="002F479B"/>
    <w:rsid w:val="00312B62"/>
    <w:rsid w:val="00335FD8"/>
    <w:rsid w:val="0034561E"/>
    <w:rsid w:val="00346759"/>
    <w:rsid w:val="003547D6"/>
    <w:rsid w:val="003C5208"/>
    <w:rsid w:val="003E298E"/>
    <w:rsid w:val="00435E00"/>
    <w:rsid w:val="00444E3B"/>
    <w:rsid w:val="004C1095"/>
    <w:rsid w:val="00512D7F"/>
    <w:rsid w:val="005C32AB"/>
    <w:rsid w:val="005F2A0B"/>
    <w:rsid w:val="00600E75"/>
    <w:rsid w:val="00601F5C"/>
    <w:rsid w:val="00625B57"/>
    <w:rsid w:val="006262D5"/>
    <w:rsid w:val="00653398"/>
    <w:rsid w:val="00662502"/>
    <w:rsid w:val="006A110A"/>
    <w:rsid w:val="006A7D85"/>
    <w:rsid w:val="006B0CF4"/>
    <w:rsid w:val="006E1926"/>
    <w:rsid w:val="006E5B4B"/>
    <w:rsid w:val="006F1CA7"/>
    <w:rsid w:val="006F21D2"/>
    <w:rsid w:val="007217F1"/>
    <w:rsid w:val="007347A0"/>
    <w:rsid w:val="00737227"/>
    <w:rsid w:val="0078288C"/>
    <w:rsid w:val="007902CB"/>
    <w:rsid w:val="00797D4A"/>
    <w:rsid w:val="007C44C6"/>
    <w:rsid w:val="007C5F51"/>
    <w:rsid w:val="007F3BBC"/>
    <w:rsid w:val="00845C83"/>
    <w:rsid w:val="00920AF2"/>
    <w:rsid w:val="00952279"/>
    <w:rsid w:val="009B0BCF"/>
    <w:rsid w:val="009F3F12"/>
    <w:rsid w:val="00A06360"/>
    <w:rsid w:val="00A71408"/>
    <w:rsid w:val="00A80310"/>
    <w:rsid w:val="00A93CB8"/>
    <w:rsid w:val="00A95187"/>
    <w:rsid w:val="00A95504"/>
    <w:rsid w:val="00AA59C5"/>
    <w:rsid w:val="00AE568C"/>
    <w:rsid w:val="00B3058D"/>
    <w:rsid w:val="00B31DC8"/>
    <w:rsid w:val="00B9745E"/>
    <w:rsid w:val="00BA39E8"/>
    <w:rsid w:val="00BB3845"/>
    <w:rsid w:val="00BC1C63"/>
    <w:rsid w:val="00C231F4"/>
    <w:rsid w:val="00C27EE0"/>
    <w:rsid w:val="00C34F95"/>
    <w:rsid w:val="00C42716"/>
    <w:rsid w:val="00C67027"/>
    <w:rsid w:val="00C758BA"/>
    <w:rsid w:val="00C9234E"/>
    <w:rsid w:val="00C96648"/>
    <w:rsid w:val="00C97952"/>
    <w:rsid w:val="00CF595E"/>
    <w:rsid w:val="00CF7B38"/>
    <w:rsid w:val="00D64A30"/>
    <w:rsid w:val="00DA3F70"/>
    <w:rsid w:val="00E606DB"/>
    <w:rsid w:val="00E800E0"/>
    <w:rsid w:val="00E81C0A"/>
    <w:rsid w:val="00E91CBB"/>
    <w:rsid w:val="00E942AB"/>
    <w:rsid w:val="00EA0834"/>
    <w:rsid w:val="00EE38C4"/>
    <w:rsid w:val="00EF62D4"/>
    <w:rsid w:val="00F01D49"/>
    <w:rsid w:val="00F30B0E"/>
    <w:rsid w:val="00F75D3E"/>
    <w:rsid w:val="00F8389F"/>
    <w:rsid w:val="00FC5A98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1593A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F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bwf.gv.at/schulbetri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s.kleinhoeflein@bildungsser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693A-F88B-4288-AF6A-5AAB3ABB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Gerlinde Kugler</cp:lastModifiedBy>
  <cp:revision>2</cp:revision>
  <cp:lastPrinted>2022-04-22T06:31:00Z</cp:lastPrinted>
  <dcterms:created xsi:type="dcterms:W3CDTF">2022-04-22T06:32:00Z</dcterms:created>
  <dcterms:modified xsi:type="dcterms:W3CDTF">2022-04-22T06:32:00Z</dcterms:modified>
</cp:coreProperties>
</file>